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matières scolaires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musique    </w:t>
      </w:r>
      <w:r>
        <w:t xml:space="preserve">   chimie    </w:t>
      </w:r>
      <w:r>
        <w:t xml:space="preserve">   informatique    </w:t>
      </w:r>
      <w:r>
        <w:t xml:space="preserve">   biologie    </w:t>
      </w:r>
      <w:r>
        <w:t xml:space="preserve">   physique    </w:t>
      </w:r>
      <w:r>
        <w:t xml:space="preserve">   maths    </w:t>
      </w:r>
      <w:r>
        <w:t xml:space="preserve">   histoire    </w:t>
      </w:r>
      <w:r>
        <w:t xml:space="preserve">   artsplastiques    </w:t>
      </w:r>
      <w:r>
        <w:t xml:space="preserve">   dessin    </w:t>
      </w:r>
      <w:r>
        <w:t xml:space="preserve">   géographie    </w:t>
      </w:r>
      <w:r>
        <w:t xml:space="preserve">   allemand    </w:t>
      </w:r>
      <w:r>
        <w:t xml:space="preserve">   francais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matières scolaires</dc:title>
  <dcterms:created xsi:type="dcterms:W3CDTF">2021-10-11T10:59:18Z</dcterms:created>
  <dcterms:modified xsi:type="dcterms:W3CDTF">2021-10-11T10:59:18Z</dcterms:modified>
</cp:coreProperties>
</file>