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la danse    </w:t>
      </w:r>
      <w:r>
        <w:t xml:space="preserve">   l'athletisme    </w:t>
      </w:r>
      <w:r>
        <w:t xml:space="preserve">   la gymnastique    </w:t>
      </w:r>
      <w:r>
        <w:t xml:space="preserve">   le foot    </w:t>
      </w:r>
      <w:r>
        <w:t xml:space="preserve">   le velo    </w:t>
      </w:r>
      <w:r>
        <w:t xml:space="preserve">   la natation    </w:t>
      </w:r>
      <w:r>
        <w:t xml:space="preserve">   l'equitation    </w:t>
      </w:r>
      <w:r>
        <w:t xml:space="preserve">   le roller    </w:t>
      </w:r>
      <w:r>
        <w:t xml:space="preserve">   le tennis    </w:t>
      </w:r>
      <w:r>
        <w:t xml:space="preserve">   le surf    </w:t>
      </w:r>
      <w:r>
        <w:t xml:space="preserve">   le ski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sports</dc:title>
  <dcterms:created xsi:type="dcterms:W3CDTF">2021-10-11T11:00:09Z</dcterms:created>
  <dcterms:modified xsi:type="dcterms:W3CDTF">2021-10-11T11:00:09Z</dcterms:modified>
</cp:coreProperties>
</file>