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expedition    </w:t>
      </w:r>
      <w:r>
        <w:t xml:space="preserve">   fort clatsop    </w:t>
      </w:r>
      <w:r>
        <w:t xml:space="preserve">   fort mandan    </w:t>
      </w:r>
      <w:r>
        <w:t xml:space="preserve">   james monroe    </w:t>
      </w:r>
      <w:r>
        <w:t xml:space="preserve">   merriweather lewis    </w:t>
      </w:r>
      <w:r>
        <w:t xml:space="preserve">   pompeys pillar    </w:t>
      </w:r>
      <w:r>
        <w:t xml:space="preserve">   sacagawea    </w:t>
      </w:r>
      <w:r>
        <w:t xml:space="preserve">   shosone    </w:t>
      </w:r>
      <w:r>
        <w:t xml:space="preserve">   tobacco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clark.</dc:title>
  <dcterms:created xsi:type="dcterms:W3CDTF">2021-10-11T11:08:22Z</dcterms:created>
  <dcterms:modified xsi:type="dcterms:W3CDTF">2021-10-11T11:08:22Z</dcterms:modified>
</cp:coreProperties>
</file>