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energy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allowing light to pass through so that objects behind can be distinctly seen.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of the second pair of cranial nerves, transmitting impulses to the brain from the retina at the back of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layer at the back of the eyeball containing cells that are sensitive to light and that trigger nerve impulses that pass via the optic nerve to the brain, where a visual image is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light can travel in a unit of time through a given substance. Light travels through a vacuum at about 186,000 miles, or 300,000 kilometers, per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particle representing a quantum of light or other electromagnetic radiation. A photon carries energy proportional to the radiation frequency but has zero rest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bending of a wave when it enters a medium where its speed is different.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arch of colors formed in the sky in certain circumstances, caused by the refraction and dispersion of the sun's light by rain or other water droplets in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able to be seen through; not transparent.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the strength or amount of light produced by a specific lamp source. It is the measure of the wavelength-weighted power emitted by a light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when light bounces off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reflective surfaces that curve outward.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wave vibrating at right angles to the direction of its propagation.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law stating that the ratio of the sines of the angles of incidence and refraction of a wave are constant when it passes between two given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transparent layer forming the front of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lunar rainbows are rare natural atmospheric phenomena that occur when the Moon's light is reflected and refracted off water droplets in the air.</w:t>
            </w:r>
          </w:p>
        </w:tc>
      </w:tr>
    </w:tbl>
    <w:p>
      <w:pPr>
        <w:pStyle w:val="WordBankMedium"/>
      </w:pPr>
      <w:r>
        <w:t xml:space="preserve">   retina    </w:t>
      </w:r>
      <w:r>
        <w:t xml:space="preserve">   transverse wave    </w:t>
      </w:r>
      <w:r>
        <w:t xml:space="preserve">   speed of light    </w:t>
      </w:r>
      <w:r>
        <w:t xml:space="preserve">   photon    </w:t>
      </w:r>
      <w:r>
        <w:t xml:space="preserve">   reflection    </w:t>
      </w:r>
      <w:r>
        <w:t xml:space="preserve">   opaque    </w:t>
      </w:r>
      <w:r>
        <w:t xml:space="preserve">   convex mirror    </w:t>
      </w:r>
      <w:r>
        <w:t xml:space="preserve">   Transparent    </w:t>
      </w:r>
      <w:r>
        <w:t xml:space="preserve">   optic nerve    </w:t>
      </w:r>
      <w:r>
        <w:t xml:space="preserve">   rainbow    </w:t>
      </w:r>
      <w:r>
        <w:t xml:space="preserve">   cornea    </w:t>
      </w:r>
      <w:r>
        <w:t xml:space="preserve">   snells law    </w:t>
      </w:r>
      <w:r>
        <w:t xml:space="preserve">   light intensity    </w:t>
      </w:r>
      <w:r>
        <w:t xml:space="preserve">   refraction    </w:t>
      </w:r>
      <w:r>
        <w:t xml:space="preserve">   moonbow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energy crossword</dc:title>
  <dcterms:created xsi:type="dcterms:W3CDTF">2021-10-11T11:12:00Z</dcterms:created>
  <dcterms:modified xsi:type="dcterms:W3CDTF">2021-10-11T11:12:00Z</dcterms:modified>
</cp:coreProperties>
</file>