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lions in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roar    </w:t>
      </w:r>
      <w:r>
        <w:t xml:space="preserve">   cub    </w:t>
      </w:r>
      <w:r>
        <w:t xml:space="preserve">   endangered    </w:t>
      </w:r>
      <w:r>
        <w:t xml:space="preserve">   extinction    </w:t>
      </w:r>
      <w:r>
        <w:t xml:space="preserve">   Gujarat    </w:t>
      </w:r>
      <w:r>
        <w:t xml:space="preserve">   Hunting    </w:t>
      </w:r>
      <w:r>
        <w:t xml:space="preserve">   India    </w:t>
      </w:r>
      <w:r>
        <w:t xml:space="preserve">   lion    </w:t>
      </w:r>
      <w:r>
        <w:t xml:space="preserve">   mane    </w:t>
      </w:r>
      <w:r>
        <w:t xml:space="preserve">   prey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lions in India</dc:title>
  <dcterms:created xsi:type="dcterms:W3CDTF">2021-10-11T11:13:08Z</dcterms:created>
  <dcterms:modified xsi:type="dcterms:W3CDTF">2021-10-11T11:13:08Z</dcterms:modified>
</cp:coreProperties>
</file>