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Randall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balled    </w:t>
      </w:r>
      <w:r>
        <w:t xml:space="preserve">   death    </w:t>
      </w:r>
      <w:r>
        <w:t xml:space="preserve">   scottish    </w:t>
      </w:r>
      <w:r>
        <w:t xml:space="preserve">   poisen    </w:t>
      </w:r>
      <w:r>
        <w:t xml:space="preserve">   hounds    </w:t>
      </w:r>
      <w:r>
        <w:t xml:space="preserve">   heartbreak    </w:t>
      </w:r>
      <w:r>
        <w:t xml:space="preserve">   love    </w:t>
      </w:r>
      <w:r>
        <w:t xml:space="preserve">   eels broth    </w:t>
      </w:r>
      <w:r>
        <w:t xml:space="preserve">   Sally    </w:t>
      </w:r>
      <w:r>
        <w:t xml:space="preserve">   lord Randall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Randall</dc:title>
  <dcterms:created xsi:type="dcterms:W3CDTF">2021-10-11T11:26:37Z</dcterms:created>
  <dcterms:modified xsi:type="dcterms:W3CDTF">2021-10-11T11:26:37Z</dcterms:modified>
</cp:coreProperties>
</file>