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helados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prefiero    </w:t>
      </w:r>
      <w:r>
        <w:t xml:space="preserve">   me gustan    </w:t>
      </w:r>
      <w:r>
        <w:t xml:space="preserve">   me gusta    </w:t>
      </w:r>
      <w:r>
        <w:t xml:space="preserve">   menta    </w:t>
      </w:r>
      <w:r>
        <w:t xml:space="preserve">   fresa    </w:t>
      </w:r>
      <w:r>
        <w:t xml:space="preserve">   chocolate    </w:t>
      </w:r>
      <w:r>
        <w:t xml:space="preserve">   vainilla    </w:t>
      </w:r>
      <w:r>
        <w:t xml:space="preserve">   chicle    </w:t>
      </w:r>
      <w:r>
        <w:t xml:space="preserve">   de    </w:t>
      </w:r>
      <w:r>
        <w:t xml:space="preserve">  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helados</dc:title>
  <dcterms:created xsi:type="dcterms:W3CDTF">2021-10-11T11:26:50Z</dcterms:created>
  <dcterms:modified xsi:type="dcterms:W3CDTF">2021-10-11T11:26:50Z</dcterms:modified>
</cp:coreProperties>
</file>