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lymphatic/immune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white blood cells    </w:t>
      </w:r>
      <w:r>
        <w:t xml:space="preserve">   lymphocytes    </w:t>
      </w:r>
      <w:r>
        <w:t xml:space="preserve">   phagocytes    </w:t>
      </w:r>
      <w:r>
        <w:t xml:space="preserve">   immunity    </w:t>
      </w:r>
      <w:r>
        <w:t xml:space="preserve">   antibody    </w:t>
      </w:r>
      <w:r>
        <w:t xml:space="preserve">   antigen    </w:t>
      </w:r>
      <w:r>
        <w:t xml:space="preserve">   spleen    </w:t>
      </w:r>
      <w:r>
        <w:t xml:space="preserve">   thymus    </w:t>
      </w:r>
      <w:r>
        <w:t xml:space="preserve">   tonsils    </w:t>
      </w:r>
      <w:r>
        <w:t xml:space="preserve">   Lymph nodes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lymphatic/immune </dc:title>
  <dcterms:created xsi:type="dcterms:W3CDTF">2021-10-11T11:33:25Z</dcterms:created>
  <dcterms:modified xsi:type="dcterms:W3CDTF">2021-10-11T11:33:25Z</dcterms:modified>
</cp:coreProperties>
</file>