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bande de copains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si    </w:t>
      </w:r>
      <w:r>
        <w:t xml:space="preserve">   parceque    </w:t>
      </w:r>
      <w:r>
        <w:t xml:space="preserve">   beaucoup    </w:t>
      </w:r>
      <w:r>
        <w:t xml:space="preserve">   tres    </w:t>
      </w:r>
      <w:r>
        <w:t xml:space="preserve">   assez    </w:t>
      </w:r>
      <w:r>
        <w:t xml:space="preserve">   mais    </w:t>
      </w:r>
      <w:r>
        <w:t xml:space="preserve">   aussi    </w:t>
      </w:r>
      <w:r>
        <w:t xml:space="preserve">   souvent    </w:t>
      </w:r>
      <w:r>
        <w:t xml:space="preserve">   quand    </w:t>
      </w:r>
      <w:r>
        <w:t xml:space="preserve">   quelquefois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bande de copains</dc:title>
  <dcterms:created xsi:type="dcterms:W3CDTF">2021-10-11T11:34:20Z</dcterms:created>
  <dcterms:modified xsi:type="dcterms:W3CDTF">2021-10-11T11:34:20Z</dcterms:modified>
</cp:coreProperties>
</file>