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maniapoto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TeRongorito    </w:t>
      </w:r>
      <w:r>
        <w:t xml:space="preserve">   Kahuariari    </w:t>
      </w:r>
      <w:r>
        <w:t xml:space="preserve">   KInohaku    </w:t>
      </w:r>
      <w:r>
        <w:t xml:space="preserve">   Turongotapuarau    </w:t>
      </w:r>
      <w:r>
        <w:t xml:space="preserve">   Matakore    </w:t>
      </w:r>
      <w:r>
        <w:t xml:space="preserve">   TeRohepotae    </w:t>
      </w:r>
      <w:r>
        <w:t xml:space="preserve">   turongoihi    </w:t>
      </w:r>
      <w:r>
        <w:t xml:space="preserve">   raukawa    </w:t>
      </w:r>
      <w:r>
        <w:t xml:space="preserve">   hineaupounamu    </w:t>
      </w:r>
      <w:r>
        <w:t xml:space="preserve">   Rereahu    </w:t>
      </w:r>
      <w:r>
        <w:t xml:space="preserve">   maniapoto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maniapoto</dc:title>
  <dcterms:created xsi:type="dcterms:W3CDTF">2021-10-11T11:43:27Z</dcterms:created>
  <dcterms:modified xsi:type="dcterms:W3CDTF">2021-10-11T11:43:27Z</dcterms:modified>
</cp:coreProperties>
</file>