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manicure chapter 25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nail creams    </w:t>
      </w:r>
      <w:r>
        <w:t xml:space="preserve">   wooden pusher    </w:t>
      </w:r>
      <w:r>
        <w:t xml:space="preserve">   squoval nail    </w:t>
      </w:r>
      <w:r>
        <w:t xml:space="preserve">   square nail    </w:t>
      </w:r>
      <w:r>
        <w:t xml:space="preserve">   service sets    </w:t>
      </w:r>
      <w:r>
        <w:t xml:space="preserve">   scope of practice    </w:t>
      </w:r>
      <w:r>
        <w:t xml:space="preserve">   round nail    </w:t>
      </w:r>
      <w:r>
        <w:t xml:space="preserve">   reusable implements    </w:t>
      </w:r>
      <w:r>
        <w:t xml:space="preserve">   protein hardeners    </w:t>
      </w:r>
      <w:r>
        <w:t xml:space="preserve">   pointed nail    </w:t>
      </w:r>
      <w:r>
        <w:t xml:space="preserve">   paraffin    </w:t>
      </w:r>
      <w:r>
        <w:t xml:space="preserve">   oval nail    </w:t>
      </w:r>
      <w:r>
        <w:t xml:space="preserve">   nipper    </w:t>
      </w:r>
      <w:r>
        <w:t xml:space="preserve">   nail oils    </w:t>
      </w:r>
      <w:r>
        <w:t xml:space="preserve">   nail clippers    </w:t>
      </w:r>
      <w:r>
        <w:t xml:space="preserve">   microtrauma    </w:t>
      </w:r>
      <w:r>
        <w:t xml:space="preserve">   metal pusher    </w:t>
      </w:r>
      <w:r>
        <w:t xml:space="preserve">   medium grit abrasives    </w:t>
      </w:r>
      <w:r>
        <w:t xml:space="preserve">   lower grit abrasives    </w:t>
      </w:r>
      <w:r>
        <w:t xml:space="preserve">   implements    </w:t>
      </w:r>
      <w:r>
        <w:t xml:space="preserve">   fine grit abrasives    </w:t>
      </w:r>
      <w:r>
        <w:t xml:space="preserve">   dimethyle urea hardeners    </w:t>
      </w:r>
      <w:r>
        <w:t xml:space="preserve">   disposable implements    </w:t>
      </w:r>
      <w:r>
        <w:t xml:space="preserve">   essential oils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manicure chapter 25</dc:title>
  <dcterms:created xsi:type="dcterms:W3CDTF">2021-10-11T11:41:54Z</dcterms:created>
  <dcterms:modified xsi:type="dcterms:W3CDTF">2021-10-11T11:41:54Z</dcterms:modified>
</cp:coreProperties>
</file>