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maple syrup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drill    </w:t>
      </w:r>
      <w:r>
        <w:t xml:space="preserve">   jug    </w:t>
      </w:r>
      <w:r>
        <w:t xml:space="preserve">   spicket    </w:t>
      </w:r>
      <w:r>
        <w:t xml:space="preserve">   below    </w:t>
      </w:r>
      <w:r>
        <w:t xml:space="preserve">   above    </w:t>
      </w:r>
      <w:r>
        <w:t xml:space="preserve">   freezing    </w:t>
      </w:r>
      <w:r>
        <w:t xml:space="preserve">   bucket    </w:t>
      </w:r>
      <w:r>
        <w:t xml:space="preserve">   tree    </w:t>
      </w:r>
      <w:r>
        <w:t xml:space="preserve">   sap    </w:t>
      </w:r>
      <w:r>
        <w:t xml:space="preserve">   boiling    </w:t>
      </w:r>
      <w:r>
        <w:t xml:space="preserve">   syrup    </w:t>
      </w:r>
      <w:r>
        <w:t xml:space="preserve">  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 syrup</dc:title>
  <dcterms:created xsi:type="dcterms:W3CDTF">2021-10-11T11:43:20Z</dcterms:created>
  <dcterms:modified xsi:type="dcterms:W3CDTF">2021-10-11T11:43:20Z</dcterms:modified>
</cp:coreProperties>
</file>