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abtuse angle    </w:t>
      </w:r>
      <w:r>
        <w:t xml:space="preserve">   addition    </w:t>
      </w:r>
      <w:r>
        <w:t xml:space="preserve">   area    </w:t>
      </w:r>
      <w:r>
        <w:t xml:space="preserve">   compound event    </w:t>
      </w:r>
      <w:r>
        <w:t xml:space="preserve">   decimals    </w:t>
      </w:r>
      <w:r>
        <w:t xml:space="preserve">   diameter    </w:t>
      </w:r>
      <w:r>
        <w:t xml:space="preserve">   fractions    </w:t>
      </w:r>
      <w:r>
        <w:t xml:space="preserve">   inequality    </w:t>
      </w:r>
      <w:r>
        <w:t xml:space="preserve">   interest rate    </w:t>
      </w:r>
      <w:r>
        <w:t xml:space="preserve">   median    </w:t>
      </w:r>
      <w:r>
        <w:t xml:space="preserve">   parallel    </w:t>
      </w:r>
      <w:r>
        <w:t xml:space="preserve">   percents    </w:t>
      </w:r>
      <w:r>
        <w:t xml:space="preserve">   perimeter    </w:t>
      </w:r>
      <w:r>
        <w:t xml:space="preserve">   perpendicular    </w:t>
      </w:r>
      <w:r>
        <w:t xml:space="preserve">   prime    </w:t>
      </w:r>
      <w:r>
        <w:t xml:space="preserve">   principal    </w:t>
      </w:r>
      <w:r>
        <w:t xml:space="preserve">   range    </w:t>
      </w:r>
      <w:r>
        <w:t xml:space="preserve">   scalene triangle    </w:t>
      </w:r>
      <w:r>
        <w:t xml:space="preserve">   theoretical probability    </w:t>
      </w:r>
      <w:r>
        <w:t xml:space="preserve">   vertex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terms</dc:title>
  <dcterms:created xsi:type="dcterms:W3CDTF">2021-10-11T11:54:10Z</dcterms:created>
  <dcterms:modified xsi:type="dcterms:W3CDTF">2021-10-11T11:54:10Z</dcterms:modified>
</cp:coreProperties>
</file>