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mathmatical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quadrilateral    </w:t>
      </w:r>
      <w:r>
        <w:t xml:space="preserve">   equation    </w:t>
      </w:r>
      <w:r>
        <w:t xml:space="preserve">   cone    </w:t>
      </w:r>
      <w:r>
        <w:t xml:space="preserve">   ratio    </w:t>
      </w:r>
      <w:r>
        <w:t xml:space="preserve">   common numbers    </w:t>
      </w:r>
      <w:r>
        <w:t xml:space="preserve">   cylinder    </w:t>
      </w:r>
      <w:r>
        <w:t xml:space="preserve">   numbers    </w:t>
      </w:r>
      <w:r>
        <w:t xml:space="preserve">   area    </w:t>
      </w:r>
      <w:r>
        <w:t xml:space="preserve">   improper fraction    </w:t>
      </w:r>
      <w:r>
        <w:t xml:space="preserve">   square root    </w:t>
      </w:r>
      <w:r>
        <w:t xml:space="preserve">   right angle    </w:t>
      </w:r>
      <w:r>
        <w:t xml:space="preserve">   triangle    </w:t>
      </w:r>
      <w:r>
        <w:t xml:space="preserve">   fractions    </w:t>
      </w:r>
      <w:r>
        <w:t xml:space="preserve">   obtuse angle    </w:t>
      </w:r>
      <w:r>
        <w:t xml:space="preserve">   acute angle    </w:t>
      </w:r>
      <w:r>
        <w:t xml:space="preserve">   division    </w:t>
      </w:r>
      <w:r>
        <w:t xml:space="preserve">   base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  <w:r>
        <w:t xml:space="preserve">   parallelogram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mathmatical fun</dc:title>
  <dcterms:created xsi:type="dcterms:W3CDTF">2021-10-11T11:56:49Z</dcterms:created>
  <dcterms:modified xsi:type="dcterms:W3CDTF">2021-10-11T11:56:49Z</dcterms:modified>
</cp:coreProperties>
</file>