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Arrow loops    </w:t>
      </w:r>
      <w:r>
        <w:t xml:space="preserve">   Battlements    </w:t>
      </w:r>
      <w:r>
        <w:t xml:space="preserve">   Barbican    </w:t>
      </w:r>
      <w:r>
        <w:t xml:space="preserve">   Ballista    </w:t>
      </w:r>
      <w:r>
        <w:t xml:space="preserve">   squire    </w:t>
      </w:r>
      <w:r>
        <w:t xml:space="preserve">   Moat    </w:t>
      </w:r>
      <w:r>
        <w:t xml:space="preserve">   Drawbridge    </w:t>
      </w:r>
      <w:r>
        <w:t xml:space="preserve">   Keep    </w:t>
      </w:r>
      <w:r>
        <w:t xml:space="preserve">   Torture    </w:t>
      </w:r>
      <w:r>
        <w:t xml:space="preserve">   Motte and Bailey    </w:t>
      </w:r>
      <w:r>
        <w:t xml:space="preserve">   Weapons    </w:t>
      </w:r>
      <w:r>
        <w:t xml:space="preserve">   Knights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ages </dc:title>
  <dcterms:created xsi:type="dcterms:W3CDTF">2021-10-11T12:07:50Z</dcterms:created>
  <dcterms:modified xsi:type="dcterms:W3CDTF">2021-10-11T12:07:50Z</dcterms:modified>
</cp:coreProperties>
</file>