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confusion    </w:t>
      </w:r>
      <w:r>
        <w:t xml:space="preserve">   stress    </w:t>
      </w:r>
      <w:r>
        <w:t xml:space="preserve">   emotions    </w:t>
      </w:r>
      <w:r>
        <w:t xml:space="preserve">   behavior    </w:t>
      </w:r>
      <w:r>
        <w:t xml:space="preserve">   hope    </w:t>
      </w:r>
      <w:r>
        <w:t xml:space="preserve">   understanding    </w:t>
      </w:r>
      <w:r>
        <w:t xml:space="preserve">   fear    </w:t>
      </w:r>
      <w:r>
        <w:t xml:space="preserve">   PTSD    </w:t>
      </w:r>
      <w:r>
        <w:t xml:space="preserve">   phobia    </w:t>
      </w:r>
      <w:r>
        <w:t xml:space="preserve">   cooperation    </w:t>
      </w:r>
      <w:r>
        <w:t xml:space="preserve">   depression    </w:t>
      </w:r>
      <w:r>
        <w:t xml:space="preserve">   Happiness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2021-10-11T12:12:00Z</dcterms:created>
  <dcterms:modified xsi:type="dcterms:W3CDTF">2021-10-11T12:12:00Z</dcterms:modified>
</cp:coreProperties>
</file>