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mental health unit one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trephining    </w:t>
      </w:r>
      <w:r>
        <w:t xml:space="preserve">   psychotherapeutic    </w:t>
      </w:r>
      <w:r>
        <w:t xml:space="preserve">   psychoanalysis    </w:t>
      </w:r>
      <w:r>
        <w:t xml:space="preserve">   disorder    </w:t>
      </w:r>
      <w:r>
        <w:t xml:space="preserve">   health    </w:t>
      </w:r>
      <w:r>
        <w:t xml:space="preserve">   mental     </w:t>
      </w:r>
      <w:r>
        <w:t xml:space="preserve">   lunacy    </w:t>
      </w:r>
      <w:r>
        <w:t xml:space="preserve">   lobotomy    </w:t>
      </w:r>
      <w:r>
        <w:t xml:space="preserve">   humoral theory    </w:t>
      </w:r>
      <w:r>
        <w:t xml:space="preserve">   health illness continuum    </w:t>
      </w:r>
      <w:r>
        <w:t xml:space="preserve">   electroconvulsive therapy    </w:t>
      </w:r>
      <w:r>
        <w:t xml:space="preserve">   Deinstitutionalization    </w:t>
      </w:r>
      <w:r>
        <w:t xml:space="preserve">   Catchment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unit one</dc:title>
  <dcterms:created xsi:type="dcterms:W3CDTF">2021-10-11T12:12:57Z</dcterms:created>
  <dcterms:modified xsi:type="dcterms:W3CDTF">2021-10-11T12:12:57Z</dcterms:modified>
</cp:coreProperties>
</file>