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chalk    </w:t>
      </w:r>
      <w:r>
        <w:t xml:space="preserve">   convulsions    </w:t>
      </w:r>
      <w:r>
        <w:t xml:space="preserve">   crystal meth    </w:t>
      </w:r>
      <w:r>
        <w:t xml:space="preserve">   death    </w:t>
      </w:r>
      <w:r>
        <w:t xml:space="preserve">   depression    </w:t>
      </w:r>
      <w:r>
        <w:t xml:space="preserve">   dopamine    </w:t>
      </w:r>
      <w:r>
        <w:t xml:space="preserve">   hallucinations    </w:t>
      </w:r>
      <w:r>
        <w:t xml:space="preserve">   malnutrition    </w:t>
      </w:r>
      <w:r>
        <w:t xml:space="preserve">   meth    </w:t>
      </w:r>
      <w:r>
        <w:t xml:space="preserve">   paranoia    </w:t>
      </w:r>
      <w:r>
        <w:t xml:space="preserve">   viloent    </w:t>
      </w:r>
      <w:r>
        <w:t xml:space="preserve">   psychosis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meth</dc:title>
  <dcterms:created xsi:type="dcterms:W3CDTF">2021-10-11T12:16:14Z</dcterms:created>
  <dcterms:modified xsi:type="dcterms:W3CDTF">2021-10-11T12:16:14Z</dcterms:modified>
</cp:coreProperties>
</file>