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nelson mandela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chief    </w:t>
      </w:r>
      <w:r>
        <w:t xml:space="preserve">   civil rights    </w:t>
      </w:r>
      <w:r>
        <w:t xml:space="preserve">   henry    </w:t>
      </w:r>
      <w:r>
        <w:t xml:space="preserve">   mvezo    </w:t>
      </w:r>
      <w:r>
        <w:t xml:space="preserve">   nelson mandela    </w:t>
      </w:r>
      <w:r>
        <w:t xml:space="preserve">   nosekeni fanny    </w:t>
      </w:r>
      <w:r>
        <w:t xml:space="preserve">   president    </w:t>
      </w:r>
      <w:r>
        <w:t xml:space="preserve">   rolihlana    </w:t>
      </w:r>
      <w:r>
        <w:t xml:space="preserve">   south africa    </w:t>
      </w:r>
      <w:r>
        <w:t xml:space="preserve">   tembu    </w:t>
      </w:r>
      <w:r>
        <w:t xml:space="preserve">   transkei    </w:t>
      </w:r>
      <w:r>
        <w:t xml:space="preserve">   witwaterand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nelson mandela</dc:title>
  <dcterms:created xsi:type="dcterms:W3CDTF">2021-10-11T13:14:43Z</dcterms:created>
  <dcterms:modified xsi:type="dcterms:W3CDTF">2021-10-11T13:14:43Z</dcterms:modified>
</cp:coreProperties>
</file>