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nutrient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hypertension    </w:t>
      </w:r>
      <w:r>
        <w:t xml:space="preserve">   botanicals    </w:t>
      </w:r>
      <w:r>
        <w:t xml:space="preserve">   pallagra    </w:t>
      </w:r>
      <w:r>
        <w:t xml:space="preserve">   scurvy    </w:t>
      </w:r>
      <w:r>
        <w:t xml:space="preserve">   beriberi    </w:t>
      </w:r>
      <w:r>
        <w:t xml:space="preserve">   minerals    </w:t>
      </w:r>
      <w:r>
        <w:t xml:space="preserve">   vitamin d    </w:t>
      </w:r>
      <w:r>
        <w:t xml:space="preserve">   vitaminADEK    </w:t>
      </w:r>
      <w:r>
        <w:t xml:space="preserve">   carbonhydrates    </w:t>
      </w:r>
      <w:r>
        <w:t xml:space="preserve">   saturated fat    </w:t>
      </w:r>
      <w:r>
        <w:t xml:space="preserve">   transfat    </w:t>
      </w:r>
      <w:r>
        <w:t xml:space="preserve">   amino acids    </w:t>
      </w:r>
      <w:r>
        <w:t xml:space="preserve">   proteins    </w:t>
      </w:r>
      <w:r>
        <w:t xml:space="preserve">   nutrient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nutrient </dc:title>
  <dcterms:created xsi:type="dcterms:W3CDTF">2021-10-10T23:47:22Z</dcterms:created>
  <dcterms:modified xsi:type="dcterms:W3CDTF">2021-10-10T23:47:22Z</dcterms:modified>
</cp:coreProperties>
</file>