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fat    </w:t>
      </w:r>
      <w:r>
        <w:t xml:space="preserve">   grains    </w:t>
      </w:r>
      <w:r>
        <w:t xml:space="preserve">   vegetables    </w:t>
      </w:r>
      <w:r>
        <w:t xml:space="preserve">   carbohydrates    </w:t>
      </w:r>
      <w:r>
        <w:t xml:space="preserve">   minerals    </w:t>
      </w:r>
      <w:r>
        <w:t xml:space="preserve">   vitamins    </w:t>
      </w:r>
      <w:r>
        <w:t xml:space="preserve">   water    </w:t>
      </w:r>
      <w:r>
        <w:t xml:space="preserve">   exercise    </w:t>
      </w:r>
      <w:r>
        <w:t xml:space="preserve">   healthy    </w:t>
      </w:r>
      <w:r>
        <w:t xml:space="preserve">   food pyramid    </w:t>
      </w:r>
      <w:r>
        <w:t xml:space="preserve">   fruit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2021-10-11T13:33:16Z</dcterms:created>
  <dcterms:modified xsi:type="dcterms:W3CDTF">2021-10-11T13:33:16Z</dcterms:modified>
</cp:coreProperties>
</file>