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the first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sport does Lisa Carrington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were the 2020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yellow ring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were the Olympics held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number does Portia Woodman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green ring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names for both mascot for Tokyo Olympics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red ring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black ring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rugby sevens women call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sport were you need 7 players and a oval ball?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Tokyo    </w:t>
      </w:r>
      <w:r>
        <w:t xml:space="preserve">   Eleven    </w:t>
      </w:r>
      <w:r>
        <w:t xml:space="preserve">   Greece    </w:t>
      </w:r>
      <w:r>
        <w:t xml:space="preserve">   kayaking    </w:t>
      </w:r>
      <w:r>
        <w:t xml:space="preserve">   Rugby    </w:t>
      </w:r>
      <w:r>
        <w:t xml:space="preserve">   Rio    </w:t>
      </w:r>
      <w:r>
        <w:t xml:space="preserve">   Miratowa,Someity    </w:t>
      </w:r>
      <w:r>
        <w:t xml:space="preserve">   Sisters    </w:t>
      </w:r>
      <w:r>
        <w:t xml:space="preserve">   Africa    </w:t>
      </w:r>
      <w:r>
        <w:t xml:space="preserve">   America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</dc:title>
  <dcterms:created xsi:type="dcterms:W3CDTF">2021-10-11T13:43:43Z</dcterms:created>
  <dcterms:modified xsi:type="dcterms:W3CDTF">2021-10-11T13:43:43Z</dcterms:modified>
</cp:coreProperties>
</file>