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 digraph and ore trigraph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born    </w:t>
      </w:r>
      <w:r>
        <w:t xml:space="preserve">   for    </w:t>
      </w:r>
      <w:r>
        <w:t xml:space="preserve">   horse    </w:t>
      </w:r>
      <w:r>
        <w:t xml:space="preserve">   more    </w:t>
      </w:r>
      <w:r>
        <w:t xml:space="preserve">   morning    </w:t>
      </w:r>
      <w:r>
        <w:t xml:space="preserve">   score    </w:t>
      </w:r>
      <w:r>
        <w:t xml:space="preserve">   shore    </w:t>
      </w:r>
      <w:r>
        <w:t xml:space="preserve">   short    </w:t>
      </w:r>
      <w:r>
        <w:t xml:space="preserve">   wore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digraph and ore trigraph</dc:title>
  <dcterms:created xsi:type="dcterms:W3CDTF">2021-10-11T13:46:50Z</dcterms:created>
  <dcterms:modified xsi:type="dcterms:W3CDTF">2021-10-11T13:46:50Z</dcterms:modified>
</cp:coreProperties>
</file>