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orthography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ampersand    </w:t>
      </w:r>
      <w:r>
        <w:t xml:space="preserve">   borrowing    </w:t>
      </w:r>
      <w:r>
        <w:t xml:space="preserve">   clipping    </w:t>
      </w:r>
      <w:r>
        <w:t xml:space="preserve">   descriptivism    </w:t>
      </w:r>
      <w:r>
        <w:t xml:space="preserve">   diachronic change    </w:t>
      </w:r>
      <w:r>
        <w:t xml:space="preserve">   lexical change    </w:t>
      </w:r>
      <w:r>
        <w:t xml:space="preserve">   prefix    </w:t>
      </w:r>
      <w:r>
        <w:t xml:space="preserve">   prescriptive    </w:t>
      </w:r>
      <w:r>
        <w:t xml:space="preserve">   semantic change    </w:t>
      </w:r>
      <w:r>
        <w:t xml:space="preserve">   standardisation    </w:t>
      </w:r>
      <w:r>
        <w:t xml:space="preserve">   synchronic change    </w:t>
      </w:r>
      <w:r>
        <w:t xml:space="preserve">   suffix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orthography</dc:title>
  <dcterms:created xsi:type="dcterms:W3CDTF">2021-10-11T13:49:14Z</dcterms:created>
  <dcterms:modified xsi:type="dcterms:W3CDTF">2021-10-11T13:49:14Z</dcterms:modified>
</cp:coreProperties>
</file>