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semi-permeable membrane    </w:t>
      </w:r>
      <w:r>
        <w:t xml:space="preserve">   Concentration Gradient    </w:t>
      </w:r>
      <w:r>
        <w:t xml:space="preserve">   diffusion    </w:t>
      </w:r>
      <w:r>
        <w:t xml:space="preserve">   flaccid    </w:t>
      </w:r>
      <w:r>
        <w:t xml:space="preserve">   high concentration    </w:t>
      </w:r>
      <w:r>
        <w:t xml:space="preserve">   hypertonic    </w:t>
      </w:r>
      <w:r>
        <w:t xml:space="preserve">   hypotonic    </w:t>
      </w:r>
      <w:r>
        <w:t xml:space="preserve">   isotonic    </w:t>
      </w:r>
      <w:r>
        <w:t xml:space="preserve">   low concentration    </w:t>
      </w:r>
      <w:r>
        <w:t xml:space="preserve">   lysis    </w:t>
      </w:r>
      <w:r>
        <w:t xml:space="preserve">   membrane    </w:t>
      </w:r>
      <w:r>
        <w:t xml:space="preserve">   partially-permeable    </w:t>
      </w:r>
      <w:r>
        <w:t xml:space="preserve">   particles    </w:t>
      </w:r>
      <w:r>
        <w:t xml:space="preserve">   plasmolysis    </w:t>
      </w:r>
      <w:r>
        <w:t xml:space="preserve">   Solute    </w:t>
      </w:r>
      <w:r>
        <w:t xml:space="preserve">   Solution    </w:t>
      </w:r>
      <w:r>
        <w:t xml:space="preserve">   turgid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</dc:title>
  <dcterms:created xsi:type="dcterms:W3CDTF">2021-10-11T13:48:38Z</dcterms:created>
  <dcterms:modified xsi:type="dcterms:W3CDTF">2021-10-11T13:48:38Z</dcterms:modified>
</cp:coreProperties>
</file>