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good    </w:t>
      </w:r>
      <w:r>
        <w:t xml:space="preserve">   pride    </w:t>
      </w:r>
      <w:r>
        <w:t xml:space="preserve">   womanhood    </w:t>
      </w:r>
      <w:r>
        <w:t xml:space="preserve">   manhood    </w:t>
      </w:r>
      <w:r>
        <w:t xml:space="preserve">   reality    </w:t>
      </w:r>
      <w:r>
        <w:t xml:space="preserve">   appearance    </w:t>
      </w:r>
      <w:r>
        <w:t xml:space="preserve">   love    </w:t>
      </w:r>
      <w:r>
        <w:t xml:space="preserve">   military    </w:t>
      </w:r>
      <w:r>
        <w:t xml:space="preserve">   jealousy    </w:t>
      </w:r>
      <w:r>
        <w:t xml:space="preserve">   manipulation    </w:t>
      </w:r>
      <w:r>
        <w:t xml:space="preserve">   prejudice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themes</dc:title>
  <dcterms:created xsi:type="dcterms:W3CDTF">2021-10-11T13:50:56Z</dcterms:created>
  <dcterms:modified xsi:type="dcterms:W3CDTF">2021-10-11T13:50:56Z</dcterms:modified>
</cp:coreProperties>
</file>