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conscious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shout loudly and without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 by running the hands rapidly over the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distinctive odor that is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loss or deficiency of motor control with involuntary spasms caused by permanent brain damage present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unhurried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irritated or annoyed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swell or protrude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stunned or confused and slow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the emotional impact of overwhelming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thrash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excited state of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evasive deliberately vague or ambiguos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leisurely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influence or urge by gentle urging, caressing, or flattering</w:t>
            </w:r>
          </w:p>
        </w:tc>
      </w:tr>
    </w:tbl>
    <w:p>
      <w:pPr>
        <w:pStyle w:val="WordBankMedium"/>
      </w:pPr>
      <w:r>
        <w:t xml:space="preserve">   Amble     </w:t>
      </w:r>
      <w:r>
        <w:t xml:space="preserve">   aroma    </w:t>
      </w:r>
      <w:r>
        <w:t xml:space="preserve">   astonished    </w:t>
      </w:r>
      <w:r>
        <w:t xml:space="preserve">   bellow    </w:t>
      </w:r>
      <w:r>
        <w:t xml:space="preserve">   bulge    </w:t>
      </w:r>
      <w:r>
        <w:t xml:space="preserve">   cerebral palsy    </w:t>
      </w:r>
      <w:r>
        <w:t xml:space="preserve">   coax    </w:t>
      </w:r>
      <w:r>
        <w:t xml:space="preserve">   evasive     </w:t>
      </w:r>
      <w:r>
        <w:t xml:space="preserve">   flail    </w:t>
      </w:r>
      <w:r>
        <w:t xml:space="preserve">   frisk     </w:t>
      </w:r>
      <w:r>
        <w:t xml:space="preserve">   groggy    </w:t>
      </w:r>
      <w:r>
        <w:t xml:space="preserve">   mellow    </w:t>
      </w:r>
      <w:r>
        <w:t xml:space="preserve">   perceive     </w:t>
      </w:r>
      <w:r>
        <w:t xml:space="preserve">   petulant     </w:t>
      </w:r>
      <w:r>
        <w:t xml:space="preserve">   tizzy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 puzzle </dc:title>
  <dcterms:created xsi:type="dcterms:W3CDTF">2021-10-11T13:55:17Z</dcterms:created>
  <dcterms:modified xsi:type="dcterms:W3CDTF">2021-10-11T13:55:17Z</dcterms:modified>
</cp:coreProperties>
</file>