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of buffer solution and weak acid</w:t>
      </w:r>
    </w:p>
    <w:p>
      <w:pPr>
        <w:pStyle w:val="Questions"/>
      </w:pPr>
      <w:r>
        <w:t xml:space="preserve">1. EFBRFU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AEKW DICA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RBUEFF UNLOISTO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GNEAHSC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ROYINDMHU INO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DRHOYEIXD 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COTNRIETNOCAN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ITESSR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UEJATCONG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IDAC BEAS AIPR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buffer    </w:t>
      </w:r>
      <w:r>
        <w:t xml:space="preserve">   weak acid    </w:t>
      </w:r>
      <w:r>
        <w:t xml:space="preserve">   buffer solution    </w:t>
      </w:r>
      <w:r>
        <w:t xml:space="preserve">   changes    </w:t>
      </w:r>
      <w:r>
        <w:t xml:space="preserve">   hydronium ion    </w:t>
      </w:r>
      <w:r>
        <w:t xml:space="preserve">   hydroxide ion    </w:t>
      </w:r>
      <w:r>
        <w:t xml:space="preserve">   concentration    </w:t>
      </w:r>
      <w:r>
        <w:t xml:space="preserve">   resist    </w:t>
      </w:r>
      <w:r>
        <w:t xml:space="preserve">   conjugate    </w:t>
      </w:r>
      <w:r>
        <w:t xml:space="preserve">   acid base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of buffer solution and weak acid</dc:title>
  <dcterms:created xsi:type="dcterms:W3CDTF">2021-10-11T14:19:19Z</dcterms:created>
  <dcterms:modified xsi:type="dcterms:W3CDTF">2021-10-11T14:19:19Z</dcterms:modified>
</cp:coreProperties>
</file>