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Excavator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slewing ring    </w:t>
      </w:r>
      <w:r>
        <w:t xml:space="preserve">   sprocket    </w:t>
      </w:r>
      <w:r>
        <w:t xml:space="preserve">   engine    </w:t>
      </w:r>
      <w:r>
        <w:t xml:space="preserve">   hydraulic cylinder    </w:t>
      </w:r>
      <w:r>
        <w:t xml:space="preserve">   quickhitch    </w:t>
      </w:r>
      <w:r>
        <w:t xml:space="preserve">   cab    </w:t>
      </w:r>
      <w:r>
        <w:t xml:space="preserve">   bucket    </w:t>
      </w:r>
      <w:r>
        <w:t xml:space="preserve">   tracks    </w:t>
      </w:r>
      <w:r>
        <w:t xml:space="preserve">   linkage    </w:t>
      </w:r>
      <w:r>
        <w:t xml:space="preserve">   boom    </w:t>
      </w:r>
      <w:r>
        <w:t xml:space="preserve">   dipper    </w:t>
      </w:r>
      <w:r>
        <w:t xml:space="preserve">   excavator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Excavator</dc:title>
  <dcterms:created xsi:type="dcterms:W3CDTF">2021-10-11T14:04:09Z</dcterms:created>
  <dcterms:modified xsi:type="dcterms:W3CDTF">2021-10-11T14:04:09Z</dcterms:modified>
</cp:coreProperties>
</file>