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succeed    </w:t>
      </w:r>
      <w:r>
        <w:t xml:space="preserve">   pediatrician    </w:t>
      </w:r>
      <w:r>
        <w:t xml:space="preserve">   careplans    </w:t>
      </w:r>
      <w:r>
        <w:t xml:space="preserve">   patience    </w:t>
      </w:r>
      <w:r>
        <w:t xml:space="preserve">   smile    </w:t>
      </w:r>
      <w:r>
        <w:t xml:space="preserve">   kindness    </w:t>
      </w:r>
      <w:r>
        <w:t xml:space="preserve">   respect    </w:t>
      </w:r>
      <w:r>
        <w:t xml:space="preserve">   school age    </w:t>
      </w:r>
      <w:r>
        <w:t xml:space="preserve">   toddlers    </w:t>
      </w:r>
      <w:r>
        <w:t xml:space="preserve">   infants    </w:t>
      </w:r>
      <w:r>
        <w:t xml:space="preserve">   pediatrics    </w:t>
      </w:r>
      <w:r>
        <w:t xml:space="preserve">   license practical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pediatrics </dc:title>
  <dcterms:created xsi:type="dcterms:W3CDTF">2021-10-11T14:10:13Z</dcterms:created>
  <dcterms:modified xsi:type="dcterms:W3CDTF">2021-10-11T14:10:13Z</dcterms:modified>
</cp:coreProperties>
</file>