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peevish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pleasant    </w:t>
      </w:r>
      <w:r>
        <w:t xml:space="preserve">   eventempered    </w:t>
      </w:r>
      <w:r>
        <w:t xml:space="preserve">   amiable    </w:t>
      </w:r>
      <w:r>
        <w:t xml:space="preserve">   agreeable    </w:t>
      </w:r>
      <w:r>
        <w:t xml:space="preserve">   stubborn    </w:t>
      </w:r>
      <w:r>
        <w:t xml:space="preserve">   testy    </w:t>
      </w:r>
      <w:r>
        <w:t xml:space="preserve">   crabby    </w:t>
      </w:r>
      <w:r>
        <w:t xml:space="preserve">   contrary    </w:t>
      </w:r>
      <w:r>
        <w:t xml:space="preserve">   irratable    </w:t>
      </w:r>
      <w:r>
        <w:t xml:space="preserve">   complaining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peevish</dc:title>
  <dcterms:created xsi:type="dcterms:W3CDTF">2021-10-11T14:09:51Z</dcterms:created>
  <dcterms:modified xsi:type="dcterms:W3CDTF">2021-10-11T14:09:51Z</dcterms:modified>
</cp:coreProperties>
</file>