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scandium    </w:t>
      </w:r>
      <w:r>
        <w:t xml:space="preserve">   beryllium    </w:t>
      </w:r>
      <w:r>
        <w:t xml:space="preserve">   titanium    </w:t>
      </w:r>
      <w:r>
        <w:t xml:space="preserve">   calcium    </w:t>
      </w:r>
      <w:r>
        <w:t xml:space="preserve">   sodium    </w:t>
      </w:r>
      <w:r>
        <w:t xml:space="preserve">   lithium    </w:t>
      </w:r>
      <w:r>
        <w:t xml:space="preserve">   iron    </w:t>
      </w:r>
      <w:r>
        <w:t xml:space="preserve">   helium    </w:t>
      </w:r>
      <w:r>
        <w:t xml:space="preserve">   silicon    </w:t>
      </w:r>
      <w:r>
        <w:t xml:space="preserve">   carbon    </w:t>
      </w:r>
      <w:r>
        <w:t xml:space="preserve">   boron    </w:t>
      </w:r>
      <w:r>
        <w:t xml:space="preserve">   oxygen    </w:t>
      </w:r>
      <w:r>
        <w:t xml:space="preserve">   nitrogen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2021-10-11T14:14:26Z</dcterms:created>
  <dcterms:modified xsi:type="dcterms:W3CDTF">2021-10-11T14:14:26Z</dcterms:modified>
</cp:coreProperties>
</file>