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types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Choleric, however,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person is cautious and slow to respond to others because they may be wary and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laidback, loving, quiet person who cares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get along well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sanguine usually have high amounts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called ------------ affects the Sanguine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Strong-willed, aggressive, extroverted, quick-tempered and impatient is someone who can be known to have the choleric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a choleric personality is considered to be an individual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person Melancholic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this personality are intensely curious and creative</w:t>
            </w:r>
          </w:p>
        </w:tc>
      </w:tr>
    </w:tbl>
    <w:p>
      <w:pPr>
        <w:pStyle w:val="WordBankLarge"/>
      </w:pPr>
      <w:r>
        <w:t xml:space="preserve">    introverted    </w:t>
      </w:r>
      <w:r>
        <w:t xml:space="preserve">   Melancholic    </w:t>
      </w:r>
      <w:r>
        <w:t xml:space="preserve">   dopamine    </w:t>
      </w:r>
      <w:r>
        <w:t xml:space="preserve">   Sanguine    </w:t>
      </w:r>
      <w:r>
        <w:t xml:space="preserve">    testosterone    </w:t>
      </w:r>
      <w:r>
        <w:t xml:space="preserve">   Choleric    </w:t>
      </w:r>
      <w:r>
        <w:t xml:space="preserve">   determined    </w:t>
      </w:r>
      <w:r>
        <w:t xml:space="preserve">   Personality    </w:t>
      </w:r>
      <w:r>
        <w:t xml:space="preserve">   Phlegmatic    </w:t>
      </w:r>
      <w:r>
        <w:t xml:space="preserve">  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types </dc:title>
  <dcterms:created xsi:type="dcterms:W3CDTF">2021-10-11T14:17:58Z</dcterms:created>
  <dcterms:modified xsi:type="dcterms:W3CDTF">2021-10-11T14:17:58Z</dcterms:modified>
</cp:coreProperties>
</file>