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(f) sound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phase    </w:t>
      </w:r>
      <w:r>
        <w:t xml:space="preserve">   nephew    </w:t>
      </w:r>
      <w:r>
        <w:t xml:space="preserve">   elephant    </w:t>
      </w:r>
      <w:r>
        <w:t xml:space="preserve">   phonics    </w:t>
      </w:r>
      <w:r>
        <w:t xml:space="preserve">   photo    </w:t>
      </w:r>
      <w:r>
        <w:t xml:space="preserve">   trophy    </w:t>
      </w:r>
      <w:r>
        <w:t xml:space="preserve">   alphabet    </w:t>
      </w:r>
      <w:r>
        <w:t xml:space="preserve">   orphan    </w:t>
      </w:r>
      <w:r>
        <w:t xml:space="preserve">   dolphin    </w:t>
      </w:r>
      <w:r>
        <w:t xml:space="preserve">   graph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(f) sound words </dc:title>
  <dcterms:created xsi:type="dcterms:W3CDTF">2021-10-11T14:18:34Z</dcterms:created>
  <dcterms:modified xsi:type="dcterms:W3CDTF">2021-10-11T14:18:34Z</dcterms:modified>
</cp:coreProperties>
</file>