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disadvantages    </w:t>
      </w:r>
      <w:r>
        <w:t xml:space="preserve">   advantages    </w:t>
      </w:r>
      <w:r>
        <w:t xml:space="preserve">   extrinsic feedback    </w:t>
      </w:r>
      <w:r>
        <w:t xml:space="preserve">   intrinsic feedback    </w:t>
      </w:r>
      <w:r>
        <w:t xml:space="preserve">   negative feedback    </w:t>
      </w:r>
      <w:r>
        <w:t xml:space="preserve">   positive feedback    </w:t>
      </w:r>
      <w:r>
        <w:t xml:space="preserve">   goal setting    </w:t>
      </w:r>
      <w:r>
        <w:t xml:space="preserve">   carbohydrate loading    </w:t>
      </w:r>
      <w:r>
        <w:t xml:space="preserve">   manual guidance    </w:t>
      </w:r>
      <w:r>
        <w:t xml:space="preserve">   visual guidance    </w:t>
      </w:r>
      <w:r>
        <w:t xml:space="preserve">   positive thinking    </w:t>
      </w:r>
      <w:r>
        <w:t xml:space="preserve">   mental preperation    </w:t>
      </w:r>
      <w:r>
        <w:t xml:space="preserve">   verbal guidance    </w:t>
      </w:r>
      <w:r>
        <w:t xml:space="preserve">   mechanical guidance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2021-10-11T14:24:38Z</dcterms:created>
  <dcterms:modified xsi:type="dcterms:W3CDTF">2021-10-11T14:24:38Z</dcterms:modified>
</cp:coreProperties>
</file>