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plastyka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galeria    </w:t>
      </w:r>
      <w:r>
        <w:t xml:space="preserve">   sztuka    </w:t>
      </w:r>
      <w:r>
        <w:t xml:space="preserve">   rzeźba    </w:t>
      </w:r>
      <w:r>
        <w:t xml:space="preserve">   martwa natura    </w:t>
      </w:r>
      <w:r>
        <w:t xml:space="preserve">   świat łocień    </w:t>
      </w:r>
      <w:r>
        <w:t xml:space="preserve">   ołówek    </w:t>
      </w:r>
      <w:r>
        <w:t xml:space="preserve">   farba    </w:t>
      </w:r>
      <w:r>
        <w:t xml:space="preserve">   obraz    </w:t>
      </w:r>
      <w:r>
        <w:t xml:space="preserve">   malarz    </w:t>
      </w:r>
      <w:r>
        <w:t xml:space="preserve">   pędzel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plastyka</dc:title>
  <dcterms:created xsi:type="dcterms:W3CDTF">2021-10-11T14:32:46Z</dcterms:created>
  <dcterms:modified xsi:type="dcterms:W3CDTF">2021-10-11T14:32:46Z</dcterms:modified>
</cp:coreProperties>
</file>