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pompeii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trade    </w:t>
      </w:r>
      <w:r>
        <w:t xml:space="preserve">   Pliny younger    </w:t>
      </w:r>
      <w:r>
        <w:t xml:space="preserve">   landscapes    </w:t>
      </w:r>
      <w:r>
        <w:t xml:space="preserve">   landforms    </w:t>
      </w:r>
      <w:r>
        <w:t xml:space="preserve">   religion    </w:t>
      </w:r>
      <w:r>
        <w:t xml:space="preserve">   Vesuvius    </w:t>
      </w:r>
      <w:r>
        <w:t xml:space="preserve">   mountain    </w:t>
      </w:r>
      <w:r>
        <w:t xml:space="preserve">   pumice    </w:t>
      </w:r>
      <w:r>
        <w:t xml:space="preserve">   eruption    </w:t>
      </w:r>
      <w:r>
        <w:t xml:space="preserve">   Plinian    </w:t>
      </w:r>
      <w:r>
        <w:t xml:space="preserve">   pompeii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 word search </dc:title>
  <dcterms:created xsi:type="dcterms:W3CDTF">2021-10-11T14:40:09Z</dcterms:created>
  <dcterms:modified xsi:type="dcterms:W3CDTF">2021-10-11T14:40:09Z</dcterms:modified>
</cp:coreProperties>
</file>