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ceramic    </w:t>
      </w:r>
      <w:r>
        <w:t xml:space="preserve">   clay    </w:t>
      </w:r>
      <w:r>
        <w:t xml:space="preserve">   dishes    </w:t>
      </w:r>
      <w:r>
        <w:t xml:space="preserve">   history    </w:t>
      </w:r>
      <w:r>
        <w:t xml:space="preserve">   islamic    </w:t>
      </w:r>
      <w:r>
        <w:t xml:space="preserve">   pattern    </w:t>
      </w:r>
      <w:r>
        <w:t xml:space="preserve">   porcelain    </w:t>
      </w:r>
      <w:r>
        <w:t xml:space="preserve">   pots    </w:t>
      </w:r>
      <w:r>
        <w:t xml:space="preserve">   potter    </w:t>
      </w:r>
      <w:r>
        <w:t xml:space="preserve">   pottery    </w:t>
      </w:r>
      <w:r>
        <w:t xml:space="preserve">   vases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</dc:title>
  <dcterms:created xsi:type="dcterms:W3CDTF">2021-10-11T14:42:40Z</dcterms:created>
  <dcterms:modified xsi:type="dcterms:W3CDTF">2021-10-11T14:42:40Z</dcterms:modified>
</cp:coreProperties>
</file>