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pressure ulcers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ankle    </w:t>
      </w:r>
      <w:r>
        <w:t xml:space="preserve">   elbow    </w:t>
      </w:r>
      <w:r>
        <w:t xml:space="preserve">   sacrum    </w:t>
      </w:r>
      <w:r>
        <w:t xml:space="preserve">   buttock    </w:t>
      </w:r>
      <w:r>
        <w:t xml:space="preserve">   incontinent    </w:t>
      </w:r>
      <w:r>
        <w:t xml:space="preserve">   body    </w:t>
      </w:r>
      <w:r>
        <w:t xml:space="preserve">   develop    </w:t>
      </w:r>
      <w:r>
        <w:t xml:space="preserve">   skin    </w:t>
      </w:r>
      <w:r>
        <w:t xml:space="preserve">   friction    </w:t>
      </w:r>
      <w:r>
        <w:t xml:space="preserve">   shear    </w:t>
      </w:r>
      <w:r>
        <w:t xml:space="preserve">   pressure    </w:t>
      </w:r>
      <w:r>
        <w:t xml:space="preserve">   ulcers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ulcers</dc:title>
  <dcterms:created xsi:type="dcterms:W3CDTF">2021-10-11T14:49:55Z</dcterms:created>
  <dcterms:modified xsi:type="dcterms:W3CDTF">2021-10-11T14:49:55Z</dcterms:modified>
</cp:coreProperties>
</file>