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princesses don't go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tent    </w:t>
      </w:r>
      <w:r>
        <w:t xml:space="preserve">   diamonds    </w:t>
      </w:r>
      <w:r>
        <w:t xml:space="preserve">   stars    </w:t>
      </w:r>
      <w:r>
        <w:t xml:space="preserve">   sunset    </w:t>
      </w:r>
      <w:r>
        <w:t xml:space="preserve">   marshmallows    </w:t>
      </w:r>
      <w:r>
        <w:t xml:space="preserve">   campfire    </w:t>
      </w:r>
      <w:r>
        <w:t xml:space="preserve">   frog    </w:t>
      </w:r>
      <w:r>
        <w:t xml:space="preserve">   camp    </w:t>
      </w:r>
      <w:r>
        <w:t xml:space="preserve">   mosquito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princesses don't go camping</dc:title>
  <dcterms:created xsi:type="dcterms:W3CDTF">2021-10-11T14:50:47Z</dcterms:created>
  <dcterms:modified xsi:type="dcterms:W3CDTF">2021-10-11T14:50:47Z</dcterms:modified>
</cp:coreProperties>
</file>