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no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in which people agree to give up some rights and power in exchange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in which all people are accountable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people living in a defined space with the power to enforce and make laws and with an organization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society's belief that their ruler has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in which a state's rule applies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government where one leader has absolute control over citizens'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government ruled by one person who held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supreme and ultimate power or authority within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group of people who are the members or citizens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government in which one person has all the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supreme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inside a state that controls the actions and policies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elect leaders to represent their rights and interests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ideas about what kind of relationship people should have to their society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that recognizes God or a divine being as the ultimate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concept of a government limited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 hold the political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nobody is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group of people, usually military officers, who rule a country after taking it over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has a right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book wrote by Hobbes to explain how he thinks governments should work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authority    </w:t>
      </w:r>
      <w:r>
        <w:t xml:space="preserve">   legitimacy    </w:t>
      </w:r>
      <w:r>
        <w:t xml:space="preserve">   sovereignty     </w:t>
      </w:r>
      <w:r>
        <w:t xml:space="preserve">   political philosophy    </w:t>
      </w:r>
      <w:r>
        <w:t xml:space="preserve">   monarchies    </w:t>
      </w:r>
      <w:r>
        <w:t xml:space="preserve">   state of nature    </w:t>
      </w:r>
      <w:r>
        <w:t xml:space="preserve">   social contract     </w:t>
      </w:r>
      <w:r>
        <w:t xml:space="preserve">   Leviathan    </w:t>
      </w:r>
      <w:r>
        <w:t xml:space="preserve">   sovereign     </w:t>
      </w:r>
      <w:r>
        <w:t xml:space="preserve">   state     </w:t>
      </w:r>
      <w:r>
        <w:t xml:space="preserve">   population    </w:t>
      </w:r>
      <w:r>
        <w:t xml:space="preserve">   territory     </w:t>
      </w:r>
      <w:r>
        <w:t xml:space="preserve">   government    </w:t>
      </w:r>
      <w:r>
        <w:t xml:space="preserve">   autocracy    </w:t>
      </w:r>
      <w:r>
        <w:t xml:space="preserve">   dictatorship     </w:t>
      </w:r>
      <w:r>
        <w:t xml:space="preserve">   democracy    </w:t>
      </w:r>
      <w:r>
        <w:t xml:space="preserve">   representative democracy     </w:t>
      </w:r>
      <w:r>
        <w:t xml:space="preserve">   direct democracy    </w:t>
      </w:r>
      <w:r>
        <w:t xml:space="preserve">   oligarchy     </w:t>
      </w:r>
      <w:r>
        <w:t xml:space="preserve">   junta     </w:t>
      </w:r>
      <w:r>
        <w:t xml:space="preserve">   theocracy     </w:t>
      </w:r>
      <w:r>
        <w:t xml:space="preserve">   anarchy     </w:t>
      </w:r>
      <w:r>
        <w:t xml:space="preserve">   rule of law    </w:t>
      </w:r>
      <w:r>
        <w:t xml:space="preserve">   limited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 </dc:title>
  <dcterms:created xsi:type="dcterms:W3CDTF">2021-10-11T14:52:31Z</dcterms:created>
  <dcterms:modified xsi:type="dcterms:W3CDTF">2021-10-11T14:52:31Z</dcterms:modified>
</cp:coreProperties>
</file>