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recovery    </w:t>
      </w:r>
      <w:r>
        <w:t xml:space="preserve">   rest    </w:t>
      </w:r>
      <w:r>
        <w:t xml:space="preserve">   variation    </w:t>
      </w:r>
      <w:r>
        <w:t xml:space="preserve">   adaptation    </w:t>
      </w:r>
      <w:r>
        <w:t xml:space="preserve">   frequency    </w:t>
      </w:r>
      <w:r>
        <w:t xml:space="preserve">   intensity    </w:t>
      </w:r>
      <w:r>
        <w:t xml:space="preserve">   progressive overload    </w:t>
      </w:r>
      <w:r>
        <w:t xml:space="preserve">   reversibility    </w:t>
      </w:r>
      <w:r>
        <w:t xml:space="preserve">   specifity    </w:t>
      </w:r>
      <w:r>
        <w:t xml:space="preserve">   time    </w:t>
      </w:r>
      <w:r>
        <w:t xml:space="preserve">   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training</dc:title>
  <dcterms:created xsi:type="dcterms:W3CDTF">2021-10-11T14:51:25Z</dcterms:created>
  <dcterms:modified xsi:type="dcterms:W3CDTF">2021-10-11T14:51:25Z</dcterms:modified>
</cp:coreProperties>
</file>