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Underwood Tariff    </w:t>
      </w:r>
      <w:r>
        <w:t xml:space="preserve">   Clayton Anti-Trust Act    </w:t>
      </w:r>
      <w:r>
        <w:t xml:space="preserve">   Binding Arbitration    </w:t>
      </w:r>
      <w:r>
        <w:t xml:space="preserve">   Interstate Commerce Act    </w:t>
      </w:r>
      <w:r>
        <w:t xml:space="preserve">   Elkins Act    </w:t>
      </w:r>
      <w:r>
        <w:t xml:space="preserve">   Meat Inspection Act    </w:t>
      </w:r>
      <w:r>
        <w:t xml:space="preserve">   Square Deal    </w:t>
      </w:r>
      <w:r>
        <w:t xml:space="preserve">   Newlands Act    </w:t>
      </w:r>
      <w:r>
        <w:t xml:space="preserve">   Pure Food and Drug Act    </w:t>
      </w:r>
      <w:r>
        <w:t xml:space="preserve">   Federal Reserve Act    </w:t>
      </w:r>
      <w:r>
        <w:t xml:space="preserve">   National Forest Act    </w:t>
      </w:r>
      <w:r>
        <w:t xml:space="preserve">   Farmers' Alliance    </w:t>
      </w:r>
      <w:r>
        <w:t xml:space="preserve">   Socialist Party    </w:t>
      </w:r>
      <w:r>
        <w:t xml:space="preserve">   18th Amendment    </w:t>
      </w:r>
      <w:r>
        <w:t xml:space="preserve">   17th Amendment    </w:t>
      </w:r>
      <w:r>
        <w:t xml:space="preserve">   16th Amendment    </w:t>
      </w:r>
      <w:r>
        <w:t xml:space="preserve">   Women's Suffrage    </w:t>
      </w:r>
      <w:r>
        <w:t xml:space="preserve">   Prohibition    </w:t>
      </w:r>
      <w:r>
        <w:t xml:space="preserve">   Muckrakers    </w:t>
      </w:r>
      <w:r>
        <w:t xml:space="preserve">   Progressives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2021-10-11T14:54:13Z</dcterms:created>
  <dcterms:modified xsi:type="dcterms:W3CDTF">2021-10-11T14:54:13Z</dcterms:modified>
</cp:coreProperties>
</file>