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FMRI cheap or expensive?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doesnt FMRI 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M in FMRI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FMRI part of the body does it mainly take pictures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blood flow does it rely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.... for the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other type of scan does FMRI work similarly too?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FMRI look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resolution images does it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non ........ </w:t>
            </w:r>
          </w:p>
        </w:tc>
      </w:tr>
    </w:tbl>
    <w:p>
      <w:pPr>
        <w:pStyle w:val="WordBankMedium"/>
      </w:pPr>
      <w:r>
        <w:t xml:space="preserve">   MRI    </w:t>
      </w:r>
      <w:r>
        <w:t xml:space="preserve">   Blood Flow    </w:t>
      </w:r>
      <w:r>
        <w:t xml:space="preserve">   radiation     </w:t>
      </w:r>
      <w:r>
        <w:t xml:space="preserve">   expensive    </w:t>
      </w:r>
      <w:r>
        <w:t xml:space="preserve">   High    </w:t>
      </w:r>
      <w:r>
        <w:t xml:space="preserve">   safe    </w:t>
      </w:r>
      <w:r>
        <w:t xml:space="preserve">   invasive    </w:t>
      </w:r>
      <w:r>
        <w:t xml:space="preserve">   magnetic    </w:t>
      </w:r>
      <w:r>
        <w:t xml:space="preserve">   cerebral     </w:t>
      </w:r>
      <w:r>
        <w:t xml:space="preserve">   brain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 word</dc:title>
  <dcterms:created xsi:type="dcterms:W3CDTF">2021-10-11T14:59:53Z</dcterms:created>
  <dcterms:modified xsi:type="dcterms:W3CDTF">2021-10-11T14:59:53Z</dcterms:modified>
</cp:coreProperties>
</file>