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Открийте пет държави. Открийте ги в контурната карта и ги оцветете.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Г</w:t>
            </w:r>
          </w:p>
        </w:tc>
      </w:tr>
    </w:tbl>
    <w:p>
      <w:pPr>
        <w:pStyle w:val="WordBankSmall"/>
      </w:pPr>
      <w:r>
        <w:t xml:space="preserve">   Ангола    </w:t>
      </w:r>
      <w:r>
        <w:t xml:space="preserve">   Египет    </w:t>
      </w:r>
      <w:r>
        <w:t xml:space="preserve">   Конго    </w:t>
      </w:r>
      <w:r>
        <w:t xml:space="preserve">   Нигерия    </w:t>
      </w:r>
      <w:r>
        <w:t xml:space="preserve">   Чад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Открийте пет държави. Открийте ги в контурната карта и ги оцветете.</dc:title>
  <dcterms:created xsi:type="dcterms:W3CDTF">2021-10-11T22:46:14Z</dcterms:created>
  <dcterms:modified xsi:type="dcterms:W3CDTF">2021-10-11T22:46:14Z</dcterms:modified>
</cp:coreProperties>
</file>