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Aeromicrobiology    </w:t>
      </w:r>
      <w:r>
        <w:t xml:space="preserve">   aspergillus    </w:t>
      </w:r>
      <w:r>
        <w:t xml:space="preserve">   bead bubbler    </w:t>
      </w:r>
      <w:r>
        <w:t xml:space="preserve">   bourdillon    </w:t>
      </w:r>
      <w:r>
        <w:t xml:space="preserve">   Carbon monoxide    </w:t>
      </w:r>
      <w:r>
        <w:t xml:space="preserve">   deforestation    </w:t>
      </w:r>
      <w:r>
        <w:t xml:space="preserve">   droplets    </w:t>
      </w:r>
      <w:r>
        <w:t xml:space="preserve">   infectious dust    </w:t>
      </w:r>
      <w:r>
        <w:t xml:space="preserve">   particulate matter    </w:t>
      </w:r>
      <w:r>
        <w:t xml:space="preserve">   pertussis    </w:t>
      </w:r>
      <w:r>
        <w:t xml:space="preserve">   reuters centrifuge    </w:t>
      </w:r>
      <w:r>
        <w:t xml:space="preserve">   sulphur dioxide    </w:t>
      </w:r>
      <w:r>
        <w:t xml:space="preserve">   tube sampler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 </dc:title>
  <dcterms:created xsi:type="dcterms:W3CDTF">2021-10-11T09:52:51Z</dcterms:created>
  <dcterms:modified xsi:type="dcterms:W3CDTF">2021-10-11T09:52:51Z</dcterms:modified>
</cp:coreProperties>
</file>