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ᴀʀ ᴠᴇʀʙs!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acabar     </w:t>
      </w:r>
      <w:r>
        <w:t xml:space="preserve">   aceptar     </w:t>
      </w:r>
      <w:r>
        <w:t xml:space="preserve">   cambiar     </w:t>
      </w:r>
      <w:r>
        <w:t xml:space="preserve">   considerar     </w:t>
      </w:r>
      <w:r>
        <w:t xml:space="preserve">   crear     </w:t>
      </w:r>
      <w:r>
        <w:t xml:space="preserve">   dar    </w:t>
      </w:r>
      <w:r>
        <w:t xml:space="preserve">   dejar    </w:t>
      </w:r>
      <w:r>
        <w:t xml:space="preserve">   estar    </w:t>
      </w:r>
      <w:r>
        <w:t xml:space="preserve">   estudiar    </w:t>
      </w:r>
      <w:r>
        <w:t xml:space="preserve">   explicar    </w:t>
      </w:r>
      <w:r>
        <w:t xml:space="preserve">   formar    </w:t>
      </w:r>
      <w:r>
        <w:t xml:space="preserve">   ganar     </w:t>
      </w:r>
      <w:r>
        <w:t xml:space="preserve">   hablar    </w:t>
      </w:r>
      <w:r>
        <w:t xml:space="preserve">   lograr     </w:t>
      </w:r>
      <w:r>
        <w:t xml:space="preserve">   mirar    </w:t>
      </w:r>
      <w:r>
        <w:t xml:space="preserve">   pasar    </w:t>
      </w:r>
      <w:r>
        <w:t xml:space="preserve">   preguntar     </w:t>
      </w:r>
      <w:r>
        <w:t xml:space="preserve">   presentar     </w:t>
      </w:r>
      <w:r>
        <w:t xml:space="preserve">   realizar     </w:t>
      </w:r>
      <w:r>
        <w:t xml:space="preserve">   resultar     </w:t>
      </w:r>
      <w:r>
        <w:t xml:space="preserve">   tocar     </w:t>
      </w:r>
      <w:r>
        <w:t xml:space="preserve">   tomar    </w:t>
      </w:r>
      <w:r>
        <w:t xml:space="preserve">   tratar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ᴀʀ ᴠᴇʀʙs!</dc:title>
  <dcterms:created xsi:type="dcterms:W3CDTF">2021-10-11T01:48:18Z</dcterms:created>
  <dcterms:modified xsi:type="dcterms:W3CDTF">2021-10-11T01:48:18Z</dcterms:modified>
</cp:coreProperties>
</file>