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 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steer    </w:t>
      </w:r>
      <w:r>
        <w:t xml:space="preserve">   hear    </w:t>
      </w:r>
      <w:r>
        <w:t xml:space="preserve">   ears    </w:t>
      </w:r>
      <w:r>
        <w:t xml:space="preserve">   fear    </w:t>
      </w:r>
      <w:r>
        <w:t xml:space="preserve">   cheer    </w:t>
      </w:r>
      <w:r>
        <w:t xml:space="preserve">   here    </w:t>
      </w:r>
      <w:r>
        <w:t xml:space="preserve">   clear    </w:t>
      </w:r>
      <w:r>
        <w:t xml:space="preserve">   near    </w:t>
      </w:r>
      <w:r>
        <w:t xml:space="preserve">   deer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vowels</dc:title>
  <dcterms:created xsi:type="dcterms:W3CDTF">2021-10-11T15:08:07Z</dcterms:created>
  <dcterms:modified xsi:type="dcterms:W3CDTF">2021-10-11T15:08:07Z</dcterms:modified>
</cp:coreProperties>
</file>