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refraction ad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total internal reflection    </w:t>
      </w:r>
      <w:r>
        <w:t xml:space="preserve">   thin lens    </w:t>
      </w:r>
      <w:r>
        <w:t xml:space="preserve">   nearsightedness    </w:t>
      </w:r>
      <w:r>
        <w:t xml:space="preserve">   lens    </w:t>
      </w:r>
      <w:r>
        <w:t xml:space="preserve">   index of refraction    </w:t>
      </w:r>
      <w:r>
        <w:t xml:space="preserve">   farsightedness    </w:t>
      </w:r>
      <w:r>
        <w:t xml:space="preserve">   equation    </w:t>
      </w:r>
      <w:r>
        <w:t xml:space="preserve">   dispersion    </w:t>
      </w:r>
      <w:r>
        <w:t xml:space="preserve">   critical angle    </w:t>
      </w:r>
      <w:r>
        <w:t xml:space="preserve">   convex lense    </w:t>
      </w:r>
      <w:r>
        <w:t xml:space="preserve">   concave lense    </w:t>
      </w:r>
      <w:r>
        <w:t xml:space="preserve">   chromatic aberration    </w:t>
      </w:r>
      <w:r>
        <w:t xml:space="preserve">   achromatic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ad lenses</dc:title>
  <dcterms:created xsi:type="dcterms:W3CDTF">2021-10-11T15:20:40Z</dcterms:created>
  <dcterms:modified xsi:type="dcterms:W3CDTF">2021-10-11T15:20:40Z</dcterms:modified>
</cp:coreProperties>
</file>