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 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servants    </w:t>
      </w:r>
      <w:r>
        <w:t xml:space="preserve">   clothed    </w:t>
      </w:r>
      <w:r>
        <w:t xml:space="preserve">   wellfed    </w:t>
      </w:r>
      <w:r>
        <w:t xml:space="preserve">   clean    </w:t>
      </w:r>
      <w:r>
        <w:t xml:space="preserve">   nannies    </w:t>
      </w:r>
      <w:r>
        <w:t xml:space="preserve">   school    </w:t>
      </w:r>
      <w:r>
        <w:t xml:space="preserve">   1837-1901    </w:t>
      </w:r>
      <w:r>
        <w:t xml:space="preserve">   rich     </w:t>
      </w:r>
      <w:r>
        <w:t xml:space="preserve">   holidays    </w:t>
      </w:r>
      <w:r>
        <w:t xml:space="preserve">   no work    </w:t>
      </w:r>
      <w:r>
        <w:t xml:space="preserve">   spoilt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 victorians</dc:title>
  <dcterms:created xsi:type="dcterms:W3CDTF">2021-10-11T15:34:21Z</dcterms:created>
  <dcterms:modified xsi:type="dcterms:W3CDTF">2021-10-11T15:34:21Z</dcterms:modified>
</cp:coreProperties>
</file>